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7C" w:rsidRPr="00B924B0" w:rsidRDefault="003C327C" w:rsidP="003C327C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sz w:val="30"/>
          <w:szCs w:val="30"/>
        </w:rPr>
      </w:pPr>
      <w:r w:rsidRPr="00B924B0">
        <w:rPr>
          <w:rStyle w:val="c4"/>
          <w:b/>
          <w:sz w:val="30"/>
          <w:szCs w:val="30"/>
        </w:rPr>
        <w:t xml:space="preserve">КОНСУЛЬТАЦИЯ </w:t>
      </w:r>
    </w:p>
    <w:p w:rsidR="003C327C" w:rsidRPr="00B924B0" w:rsidRDefault="003C327C" w:rsidP="003C327C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sz w:val="30"/>
          <w:szCs w:val="30"/>
        </w:rPr>
      </w:pPr>
      <w:r w:rsidRPr="00B924B0">
        <w:rPr>
          <w:rStyle w:val="c4"/>
          <w:b/>
          <w:sz w:val="30"/>
          <w:szCs w:val="30"/>
        </w:rPr>
        <w:t>для педагогических работников</w:t>
      </w:r>
    </w:p>
    <w:p w:rsidR="003C327C" w:rsidRPr="00B924B0" w:rsidRDefault="003C327C" w:rsidP="003C327C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B924B0">
        <w:rPr>
          <w:rFonts w:ascii="Times New Roman" w:hAnsi="Times New Roman" w:cs="Times New Roman"/>
          <w:sz w:val="30"/>
          <w:szCs w:val="30"/>
        </w:rPr>
        <w:t xml:space="preserve">Художественно-эстетическое развитие </w:t>
      </w:r>
    </w:p>
    <w:p w:rsidR="003C327C" w:rsidRPr="00B924B0" w:rsidRDefault="003C327C" w:rsidP="003C327C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B924B0">
        <w:rPr>
          <w:rFonts w:ascii="Times New Roman" w:hAnsi="Times New Roman" w:cs="Times New Roman"/>
          <w:sz w:val="30"/>
          <w:szCs w:val="30"/>
        </w:rPr>
        <w:t>детей средствами дидактических игр</w:t>
      </w:r>
    </w:p>
    <w:p w:rsidR="003C327C" w:rsidRPr="00B924B0" w:rsidRDefault="003C327C" w:rsidP="003C327C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A65A8F" w:rsidRPr="00B924B0" w:rsidRDefault="00A65A8F" w:rsidP="003C32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924B0">
        <w:rPr>
          <w:rFonts w:ascii="Times New Roman" w:hAnsi="Times New Roman" w:cs="Times New Roman"/>
          <w:sz w:val="30"/>
          <w:szCs w:val="30"/>
        </w:rPr>
        <w:t>Дошкольный возраст – один из ответственных этапов, на котором</w:t>
      </w:r>
    </w:p>
    <w:p w:rsidR="003C327C" w:rsidRPr="00B924B0" w:rsidRDefault="00A65A8F" w:rsidP="003C327C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924B0">
        <w:rPr>
          <w:rFonts w:ascii="Times New Roman" w:hAnsi="Times New Roman" w:cs="Times New Roman"/>
          <w:sz w:val="30"/>
          <w:szCs w:val="30"/>
        </w:rPr>
        <w:t>закладываются основы художественно-эстетического, творческого отношения к действительности.</w:t>
      </w:r>
    </w:p>
    <w:p w:rsidR="00A65A8F" w:rsidRPr="00B924B0" w:rsidRDefault="00A65A8F" w:rsidP="003C32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924B0">
        <w:rPr>
          <w:rFonts w:ascii="Times New Roman" w:hAnsi="Times New Roman" w:cs="Times New Roman"/>
          <w:sz w:val="30"/>
          <w:szCs w:val="30"/>
        </w:rPr>
        <w:t>Художественно-эстетическое образование дошкольников имеет</w:t>
      </w:r>
      <w:r w:rsidR="003C327C" w:rsidRPr="00B924B0">
        <w:rPr>
          <w:rFonts w:ascii="Times New Roman" w:hAnsi="Times New Roman" w:cs="Times New Roman"/>
          <w:sz w:val="30"/>
          <w:szCs w:val="30"/>
        </w:rPr>
        <w:t>:</w:t>
      </w:r>
    </w:p>
    <w:p w:rsidR="00A65A8F" w:rsidRPr="00B924B0" w:rsidRDefault="003C327C" w:rsidP="003C32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924B0">
        <w:rPr>
          <w:rFonts w:ascii="Times New Roman" w:hAnsi="Times New Roman" w:cs="Times New Roman"/>
          <w:sz w:val="30"/>
          <w:szCs w:val="30"/>
        </w:rPr>
        <w:t>*</w:t>
      </w:r>
      <w:r w:rsidR="00A65A8F" w:rsidRPr="00B924B0">
        <w:rPr>
          <w:rFonts w:ascii="Times New Roman" w:hAnsi="Times New Roman" w:cs="Times New Roman"/>
          <w:sz w:val="30"/>
          <w:szCs w:val="30"/>
        </w:rPr>
        <w:t>познавательную, эмоционально-мотивационную и деятельную, творческую</w:t>
      </w:r>
      <w:r w:rsidRPr="00B924B0">
        <w:rPr>
          <w:rFonts w:ascii="Times New Roman" w:hAnsi="Times New Roman" w:cs="Times New Roman"/>
          <w:sz w:val="30"/>
          <w:szCs w:val="30"/>
        </w:rPr>
        <w:t>;</w:t>
      </w:r>
    </w:p>
    <w:p w:rsidR="003C327C" w:rsidRPr="00B924B0" w:rsidRDefault="003C327C" w:rsidP="003C32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924B0">
        <w:rPr>
          <w:rFonts w:ascii="Times New Roman" w:hAnsi="Times New Roman" w:cs="Times New Roman"/>
          <w:sz w:val="30"/>
          <w:szCs w:val="30"/>
        </w:rPr>
        <w:t>*</w:t>
      </w:r>
      <w:r w:rsidR="00A65A8F" w:rsidRPr="00B924B0">
        <w:rPr>
          <w:rFonts w:ascii="Times New Roman" w:hAnsi="Times New Roman" w:cs="Times New Roman"/>
          <w:sz w:val="30"/>
          <w:szCs w:val="30"/>
        </w:rPr>
        <w:t xml:space="preserve">созидательную направленность. </w:t>
      </w:r>
    </w:p>
    <w:p w:rsidR="00A65A8F" w:rsidRPr="00B924B0" w:rsidRDefault="00A65A8F" w:rsidP="003C32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924B0">
        <w:rPr>
          <w:rFonts w:ascii="Times New Roman" w:hAnsi="Times New Roman" w:cs="Times New Roman"/>
          <w:sz w:val="30"/>
          <w:szCs w:val="30"/>
        </w:rPr>
        <w:t>Результат этого образования – художественно-эстетическое развитие дошкольников, которое не ограничивается только созерцательной задачей, а формирует способность создавать прекрасное в искусстве и жизни.</w:t>
      </w:r>
    </w:p>
    <w:p w:rsidR="00A65A8F" w:rsidRPr="00B924B0" w:rsidRDefault="00A65A8F" w:rsidP="003C32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924B0">
        <w:rPr>
          <w:rFonts w:ascii="Times New Roman" w:hAnsi="Times New Roman" w:cs="Times New Roman"/>
          <w:sz w:val="30"/>
          <w:szCs w:val="30"/>
        </w:rPr>
        <w:t>Дидактические игры – это одно из средств художественно-эстетического образования дошкольников. Они способствует развитию познавательных способностей, получению новых художественно-эстетических знаний их обобщению и закреплению. В процессе дидактических игр дети уточняют, закрепляют, расширяют имеющиеся у них представления об эстетической стороне окружающего мира, искусства.</w:t>
      </w:r>
    </w:p>
    <w:p w:rsidR="001E2CFA" w:rsidRPr="00B924B0" w:rsidRDefault="001E2CFA" w:rsidP="003C327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  <w:r w:rsidRPr="00B924B0">
        <w:rPr>
          <w:color w:val="111111"/>
          <w:sz w:val="30"/>
          <w:szCs w:val="30"/>
        </w:rPr>
        <w:t>Все </w:t>
      </w:r>
      <w:r w:rsidRPr="00B924B0">
        <w:rPr>
          <w:rStyle w:val="a4"/>
          <w:color w:val="111111"/>
          <w:sz w:val="30"/>
          <w:szCs w:val="30"/>
          <w:bdr w:val="none" w:sz="0" w:space="0" w:color="auto" w:frame="1"/>
        </w:rPr>
        <w:t>дидактические игры в художественно – эстетическом развитии</w:t>
      </w:r>
      <w:r w:rsidRPr="00B924B0">
        <w:rPr>
          <w:color w:val="111111"/>
          <w:sz w:val="30"/>
          <w:szCs w:val="30"/>
        </w:rPr>
        <w:t> </w:t>
      </w:r>
      <w:r w:rsidRPr="00B924B0">
        <w:rPr>
          <w:color w:val="111111"/>
          <w:sz w:val="30"/>
          <w:szCs w:val="30"/>
          <w:u w:val="single"/>
          <w:bdr w:val="none" w:sz="0" w:space="0" w:color="auto" w:frame="1"/>
        </w:rPr>
        <w:t>дошкольников можно разделить на три основные вида</w:t>
      </w:r>
      <w:r w:rsidRPr="00B924B0">
        <w:rPr>
          <w:color w:val="111111"/>
          <w:sz w:val="30"/>
          <w:szCs w:val="30"/>
        </w:rPr>
        <w:t>:</w:t>
      </w:r>
    </w:p>
    <w:p w:rsidR="001E2CFA" w:rsidRPr="00B924B0" w:rsidRDefault="001E2CFA" w:rsidP="003C327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  <w:r w:rsidRPr="00B924B0">
        <w:rPr>
          <w:color w:val="111111"/>
          <w:sz w:val="30"/>
          <w:szCs w:val="30"/>
        </w:rPr>
        <w:t>1. Игры с предметами;</w:t>
      </w:r>
    </w:p>
    <w:p w:rsidR="001E2CFA" w:rsidRPr="00B924B0" w:rsidRDefault="001E2CFA" w:rsidP="003C327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  <w:r w:rsidRPr="00B924B0">
        <w:rPr>
          <w:color w:val="111111"/>
          <w:sz w:val="30"/>
          <w:szCs w:val="30"/>
        </w:rPr>
        <w:t>2. Настольно – печатные игры;</w:t>
      </w:r>
    </w:p>
    <w:p w:rsidR="001E2CFA" w:rsidRPr="00B924B0" w:rsidRDefault="001E2CFA" w:rsidP="003C327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  <w:r w:rsidRPr="00B924B0">
        <w:rPr>
          <w:color w:val="111111"/>
          <w:sz w:val="30"/>
          <w:szCs w:val="30"/>
        </w:rPr>
        <w:t>3. Словесные игры.</w:t>
      </w:r>
    </w:p>
    <w:p w:rsidR="001E2CFA" w:rsidRPr="00B924B0" w:rsidRDefault="001E2CFA" w:rsidP="003C327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  <w:r w:rsidRPr="00B924B0">
        <w:rPr>
          <w:color w:val="111111"/>
          <w:sz w:val="30"/>
          <w:szCs w:val="30"/>
        </w:rPr>
        <w:t>Игры с предметами.</w:t>
      </w:r>
    </w:p>
    <w:p w:rsidR="001E2CFA" w:rsidRPr="00B924B0" w:rsidRDefault="001E2CFA" w:rsidP="003C327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  <w:r w:rsidRPr="00B924B0">
        <w:rPr>
          <w:color w:val="111111"/>
          <w:sz w:val="30"/>
          <w:szCs w:val="30"/>
        </w:rPr>
        <w:t>В </w:t>
      </w:r>
      <w:r w:rsidRPr="00B924B0">
        <w:rPr>
          <w:rStyle w:val="a4"/>
          <w:color w:val="111111"/>
          <w:sz w:val="30"/>
          <w:szCs w:val="30"/>
          <w:bdr w:val="none" w:sz="0" w:space="0" w:color="auto" w:frame="1"/>
        </w:rPr>
        <w:t>играх</w:t>
      </w:r>
      <w:r w:rsidRPr="00B924B0">
        <w:rPr>
          <w:color w:val="111111"/>
          <w:sz w:val="30"/>
          <w:szCs w:val="30"/>
        </w:rPr>
        <w:t> с предметами используются </w:t>
      </w:r>
      <w:hyperlink r:id="rId5" w:tooltip="Игрушки. Консультации для родителей" w:history="1">
        <w:r w:rsidRPr="00B924B0">
          <w:rPr>
            <w:rStyle w:val="a5"/>
            <w:color w:val="auto"/>
            <w:sz w:val="30"/>
            <w:szCs w:val="30"/>
            <w:u w:val="none"/>
            <w:bdr w:val="none" w:sz="0" w:space="0" w:color="auto" w:frame="1"/>
          </w:rPr>
          <w:t>игрушки и реальные предметы</w:t>
        </w:r>
      </w:hyperlink>
      <w:r w:rsidRPr="00B924B0">
        <w:rPr>
          <w:color w:val="111111"/>
          <w:sz w:val="30"/>
          <w:szCs w:val="30"/>
        </w:rPr>
        <w:t>. </w:t>
      </w:r>
      <w:r w:rsidRPr="00B924B0">
        <w:rPr>
          <w:rStyle w:val="a4"/>
          <w:color w:val="111111"/>
          <w:sz w:val="30"/>
          <w:szCs w:val="30"/>
          <w:bdr w:val="none" w:sz="0" w:space="0" w:color="auto" w:frame="1"/>
        </w:rPr>
        <w:t>Играя с ними</w:t>
      </w:r>
      <w:r w:rsidRPr="00B924B0">
        <w:rPr>
          <w:color w:val="111111"/>
          <w:sz w:val="30"/>
          <w:szCs w:val="30"/>
        </w:rPr>
        <w:t xml:space="preserve">, </w:t>
      </w:r>
      <w:r w:rsidR="003C327C" w:rsidRPr="00B924B0">
        <w:rPr>
          <w:color w:val="111111"/>
          <w:sz w:val="30"/>
          <w:szCs w:val="30"/>
        </w:rPr>
        <w:t>воспитанники</w:t>
      </w:r>
      <w:r w:rsidRPr="00B924B0">
        <w:rPr>
          <w:color w:val="111111"/>
          <w:sz w:val="30"/>
          <w:szCs w:val="30"/>
        </w:rPr>
        <w:t xml:space="preserve"> учатся сравнивать, устанавливать сходство и различие предметов. Ценность этих игр </w:t>
      </w:r>
      <w:r w:rsidR="003C327C" w:rsidRPr="00B924B0">
        <w:rPr>
          <w:color w:val="111111"/>
          <w:sz w:val="30"/>
          <w:szCs w:val="30"/>
        </w:rPr>
        <w:t xml:space="preserve">                        </w:t>
      </w:r>
      <w:r w:rsidRPr="00B924B0">
        <w:rPr>
          <w:color w:val="111111"/>
          <w:sz w:val="30"/>
          <w:szCs w:val="30"/>
        </w:rPr>
        <w:t>в том, </w:t>
      </w:r>
      <w:r w:rsidRPr="00B924B0">
        <w:rPr>
          <w:color w:val="111111"/>
          <w:sz w:val="30"/>
          <w:szCs w:val="30"/>
          <w:u w:val="single"/>
          <w:bdr w:val="none" w:sz="0" w:space="0" w:color="auto" w:frame="1"/>
        </w:rPr>
        <w:t xml:space="preserve">что с их помощью </w:t>
      </w:r>
      <w:r w:rsidR="003C327C" w:rsidRPr="00B924B0">
        <w:rPr>
          <w:color w:val="111111"/>
          <w:sz w:val="30"/>
          <w:szCs w:val="30"/>
          <w:u w:val="single"/>
          <w:bdr w:val="none" w:sz="0" w:space="0" w:color="auto" w:frame="1"/>
        </w:rPr>
        <w:t>воспитанники</w:t>
      </w:r>
      <w:r w:rsidRPr="00B924B0">
        <w:rPr>
          <w:color w:val="111111"/>
          <w:sz w:val="30"/>
          <w:szCs w:val="30"/>
          <w:u w:val="single"/>
          <w:bdr w:val="none" w:sz="0" w:space="0" w:color="auto" w:frame="1"/>
        </w:rPr>
        <w:t xml:space="preserve"> знакомятся со свойствами предметов и их признаками</w:t>
      </w:r>
      <w:r w:rsidRPr="00B924B0">
        <w:rPr>
          <w:color w:val="111111"/>
          <w:sz w:val="30"/>
          <w:szCs w:val="30"/>
        </w:rPr>
        <w:t>: цветом, величиной, формой, качеством.</w:t>
      </w:r>
    </w:p>
    <w:p w:rsidR="001E2CFA" w:rsidRPr="00B924B0" w:rsidRDefault="001E2CFA" w:rsidP="003C327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  <w:r w:rsidRPr="00B924B0">
        <w:rPr>
          <w:color w:val="111111"/>
          <w:sz w:val="30"/>
          <w:szCs w:val="30"/>
        </w:rPr>
        <w:t>Например, </w:t>
      </w:r>
      <w:r w:rsidRPr="00B924B0">
        <w:rPr>
          <w:i/>
          <w:iCs/>
          <w:color w:val="111111"/>
          <w:sz w:val="30"/>
          <w:szCs w:val="30"/>
          <w:bdr w:val="none" w:sz="0" w:space="0" w:color="auto" w:frame="1"/>
        </w:rPr>
        <w:t>«Составь букет»</w:t>
      </w:r>
      <w:r w:rsidRPr="00B924B0">
        <w:rPr>
          <w:color w:val="111111"/>
          <w:sz w:val="30"/>
          <w:szCs w:val="30"/>
        </w:rPr>
        <w:t>, </w:t>
      </w:r>
      <w:r w:rsidRPr="00B924B0">
        <w:rPr>
          <w:i/>
          <w:iCs/>
          <w:color w:val="111111"/>
          <w:sz w:val="30"/>
          <w:szCs w:val="30"/>
          <w:bdr w:val="none" w:sz="0" w:space="0" w:color="auto" w:frame="1"/>
        </w:rPr>
        <w:t>«Создай портрет»</w:t>
      </w:r>
      <w:r w:rsidRPr="00B924B0">
        <w:rPr>
          <w:color w:val="111111"/>
          <w:sz w:val="30"/>
          <w:szCs w:val="30"/>
        </w:rPr>
        <w:t>, </w:t>
      </w:r>
      <w:r w:rsidRPr="00B924B0">
        <w:rPr>
          <w:i/>
          <w:iCs/>
          <w:color w:val="111111"/>
          <w:sz w:val="30"/>
          <w:szCs w:val="30"/>
          <w:bdr w:val="none" w:sz="0" w:space="0" w:color="auto" w:frame="1"/>
        </w:rPr>
        <w:t>«Занимательная палитра»</w:t>
      </w:r>
      <w:r w:rsidRPr="00B924B0">
        <w:rPr>
          <w:color w:val="111111"/>
          <w:sz w:val="30"/>
          <w:szCs w:val="30"/>
        </w:rPr>
        <w:t>, </w:t>
      </w:r>
      <w:r w:rsidRPr="00B924B0">
        <w:rPr>
          <w:i/>
          <w:iCs/>
          <w:color w:val="111111"/>
          <w:sz w:val="30"/>
          <w:szCs w:val="30"/>
          <w:bdr w:val="none" w:sz="0" w:space="0" w:color="auto" w:frame="1"/>
        </w:rPr>
        <w:t>«Лесная полянка»</w:t>
      </w:r>
      <w:r w:rsidRPr="00B924B0">
        <w:rPr>
          <w:color w:val="111111"/>
          <w:sz w:val="30"/>
          <w:szCs w:val="30"/>
        </w:rPr>
        <w:t>.</w:t>
      </w:r>
    </w:p>
    <w:p w:rsidR="001E2CFA" w:rsidRPr="00B924B0" w:rsidRDefault="001E2CFA" w:rsidP="003C327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  <w:r w:rsidRPr="00B924B0">
        <w:rPr>
          <w:color w:val="111111"/>
          <w:sz w:val="30"/>
          <w:szCs w:val="30"/>
        </w:rPr>
        <w:t xml:space="preserve">В процессе выполнения игровых правил у детей формируются навыки выделять характерные детали, красивые сочетания цветов, оттенков. Например, в младшем дошкольном возрасте </w:t>
      </w:r>
      <w:r w:rsidR="003C327C" w:rsidRPr="00B924B0">
        <w:rPr>
          <w:color w:val="111111"/>
          <w:sz w:val="30"/>
          <w:szCs w:val="30"/>
        </w:rPr>
        <w:t xml:space="preserve">                                           </w:t>
      </w:r>
      <w:r w:rsidRPr="00B924B0">
        <w:rPr>
          <w:color w:val="111111"/>
          <w:sz w:val="30"/>
          <w:szCs w:val="30"/>
        </w:rPr>
        <w:t>в игре </w:t>
      </w:r>
      <w:r w:rsidRPr="00B924B0">
        <w:rPr>
          <w:i/>
          <w:iCs/>
          <w:color w:val="111111"/>
          <w:sz w:val="30"/>
          <w:szCs w:val="30"/>
          <w:bdr w:val="none" w:sz="0" w:space="0" w:color="auto" w:frame="1"/>
        </w:rPr>
        <w:t>«Лучики»</w:t>
      </w:r>
      <w:r w:rsidRPr="00B924B0">
        <w:rPr>
          <w:color w:val="111111"/>
          <w:sz w:val="30"/>
          <w:szCs w:val="30"/>
        </w:rPr>
        <w:t> </w:t>
      </w:r>
      <w:r w:rsidR="003C327C" w:rsidRPr="00B924B0">
        <w:rPr>
          <w:color w:val="111111"/>
          <w:sz w:val="30"/>
          <w:szCs w:val="30"/>
        </w:rPr>
        <w:t xml:space="preserve">воспитанники </w:t>
      </w:r>
      <w:r w:rsidRPr="00B924B0">
        <w:rPr>
          <w:color w:val="111111"/>
          <w:sz w:val="30"/>
          <w:szCs w:val="30"/>
        </w:rPr>
        <w:t>смотрят на лучики разных цветов </w:t>
      </w:r>
      <w:r w:rsidRPr="00B924B0">
        <w:rPr>
          <w:i/>
          <w:iCs/>
          <w:color w:val="111111"/>
          <w:sz w:val="30"/>
          <w:szCs w:val="30"/>
          <w:bdr w:val="none" w:sz="0" w:space="0" w:color="auto" w:frame="1"/>
        </w:rPr>
        <w:t>(красного, синего, желтого, зеленого)</w:t>
      </w:r>
      <w:r w:rsidRPr="00B924B0">
        <w:rPr>
          <w:color w:val="111111"/>
          <w:sz w:val="30"/>
          <w:szCs w:val="30"/>
        </w:rPr>
        <w:t> и называют их. В </w:t>
      </w:r>
      <w:r w:rsidRPr="00B924B0">
        <w:rPr>
          <w:rStyle w:val="a4"/>
          <w:color w:val="111111"/>
          <w:sz w:val="30"/>
          <w:szCs w:val="30"/>
          <w:bdr w:val="none" w:sz="0" w:space="0" w:color="auto" w:frame="1"/>
        </w:rPr>
        <w:t>играх</w:t>
      </w:r>
      <w:r w:rsidRPr="00B924B0">
        <w:rPr>
          <w:color w:val="111111"/>
          <w:sz w:val="30"/>
          <w:szCs w:val="30"/>
        </w:rPr>
        <w:t xml:space="preserve"> старших дошкольников закрепляем знания о хроматических </w:t>
      </w:r>
      <w:r w:rsidR="003C327C" w:rsidRPr="00B924B0">
        <w:rPr>
          <w:color w:val="111111"/>
          <w:sz w:val="30"/>
          <w:szCs w:val="30"/>
        </w:rPr>
        <w:t xml:space="preserve">                 </w:t>
      </w:r>
      <w:r w:rsidRPr="00B924B0">
        <w:rPr>
          <w:color w:val="111111"/>
          <w:sz w:val="30"/>
          <w:szCs w:val="30"/>
        </w:rPr>
        <w:lastRenderedPageBreak/>
        <w:t>и ахроматических цветах, цветах спектра, их оттенках. В </w:t>
      </w:r>
      <w:r w:rsidRPr="00B924B0">
        <w:rPr>
          <w:rStyle w:val="a4"/>
          <w:color w:val="111111"/>
          <w:sz w:val="30"/>
          <w:szCs w:val="30"/>
          <w:bdr w:val="none" w:sz="0" w:space="0" w:color="auto" w:frame="1"/>
        </w:rPr>
        <w:t>дидактических играх</w:t>
      </w:r>
      <w:r w:rsidRPr="00B924B0">
        <w:rPr>
          <w:color w:val="111111"/>
          <w:sz w:val="30"/>
          <w:szCs w:val="30"/>
        </w:rPr>
        <w:t> закрепляются знания эталонов </w:t>
      </w:r>
      <w:r w:rsidRPr="00B924B0">
        <w:rPr>
          <w:i/>
          <w:iCs/>
          <w:color w:val="111111"/>
          <w:sz w:val="30"/>
          <w:szCs w:val="30"/>
          <w:bdr w:val="none" w:sz="0" w:space="0" w:color="auto" w:frame="1"/>
        </w:rPr>
        <w:t>(форма, цвет, материал и др.)</w:t>
      </w:r>
      <w:r w:rsidRPr="00B924B0">
        <w:rPr>
          <w:color w:val="111111"/>
          <w:sz w:val="30"/>
          <w:szCs w:val="30"/>
        </w:rPr>
        <w:t xml:space="preserve"> о свойствах и качествах различных материалов, углубляются представления о существенных характеристиках предметов, ребята учатся выделять особенности </w:t>
      </w:r>
      <w:proofErr w:type="gramStart"/>
      <w:r w:rsidRPr="00B924B0">
        <w:rPr>
          <w:color w:val="111111"/>
          <w:sz w:val="30"/>
          <w:szCs w:val="30"/>
        </w:rPr>
        <w:t xml:space="preserve">деталей, </w:t>
      </w:r>
      <w:r w:rsidR="003C327C" w:rsidRPr="00B924B0">
        <w:rPr>
          <w:color w:val="111111"/>
          <w:sz w:val="30"/>
          <w:szCs w:val="30"/>
        </w:rPr>
        <w:t xml:space="preserve">  </w:t>
      </w:r>
      <w:proofErr w:type="gramEnd"/>
      <w:r w:rsidR="003C327C" w:rsidRPr="00B924B0">
        <w:rPr>
          <w:color w:val="111111"/>
          <w:sz w:val="30"/>
          <w:szCs w:val="30"/>
        </w:rPr>
        <w:t xml:space="preserve">                                     </w:t>
      </w:r>
      <w:r w:rsidRPr="00B924B0">
        <w:rPr>
          <w:color w:val="111111"/>
          <w:sz w:val="30"/>
          <w:szCs w:val="30"/>
        </w:rPr>
        <w:t>а также </w:t>
      </w:r>
      <w:r w:rsidRPr="00B924B0">
        <w:rPr>
          <w:rStyle w:val="a4"/>
          <w:color w:val="111111"/>
          <w:sz w:val="30"/>
          <w:szCs w:val="30"/>
          <w:bdr w:val="none" w:sz="0" w:space="0" w:color="auto" w:frame="1"/>
        </w:rPr>
        <w:t>развивается художественное восприятие</w:t>
      </w:r>
      <w:r w:rsidRPr="00B924B0">
        <w:rPr>
          <w:color w:val="111111"/>
          <w:sz w:val="30"/>
          <w:szCs w:val="30"/>
        </w:rPr>
        <w:t>, память, речь, воображение.</w:t>
      </w:r>
    </w:p>
    <w:p w:rsidR="003C327C" w:rsidRPr="00B924B0" w:rsidRDefault="001E2CFA" w:rsidP="003C327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  <w:r w:rsidRPr="00B924B0">
        <w:rPr>
          <w:color w:val="111111"/>
          <w:sz w:val="30"/>
          <w:szCs w:val="30"/>
        </w:rPr>
        <w:t>Настольно-печатные игры – интересное занятие для детей. </w:t>
      </w:r>
      <w:r w:rsidRPr="00B924B0">
        <w:rPr>
          <w:color w:val="111111"/>
          <w:sz w:val="30"/>
          <w:szCs w:val="30"/>
          <w:u w:val="single"/>
          <w:bdr w:val="none" w:sz="0" w:space="0" w:color="auto" w:frame="1"/>
        </w:rPr>
        <w:t>Они разнообразны по видам</w:t>
      </w:r>
      <w:r w:rsidRPr="00B924B0">
        <w:rPr>
          <w:color w:val="111111"/>
          <w:sz w:val="30"/>
          <w:szCs w:val="30"/>
        </w:rPr>
        <w:t>: парные картинки, лото, домино. Различны и </w:t>
      </w:r>
      <w:r w:rsidRPr="00B924B0">
        <w:rPr>
          <w:rStyle w:val="a4"/>
          <w:color w:val="111111"/>
          <w:sz w:val="30"/>
          <w:szCs w:val="30"/>
          <w:bdr w:val="none" w:sz="0" w:space="0" w:color="auto" w:frame="1"/>
        </w:rPr>
        <w:t>развивающие задачи</w:t>
      </w:r>
      <w:r w:rsidRPr="00B924B0">
        <w:rPr>
          <w:color w:val="111111"/>
          <w:sz w:val="30"/>
          <w:szCs w:val="30"/>
        </w:rPr>
        <w:t>, которые решаются при их использовании.</w:t>
      </w:r>
      <w:r w:rsidR="003C327C" w:rsidRPr="00B924B0">
        <w:rPr>
          <w:color w:val="111111"/>
          <w:sz w:val="30"/>
          <w:szCs w:val="30"/>
        </w:rPr>
        <w:t xml:space="preserve"> </w:t>
      </w:r>
    </w:p>
    <w:p w:rsidR="001E2CFA" w:rsidRPr="00B924B0" w:rsidRDefault="003C327C" w:rsidP="003C327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111111"/>
          <w:sz w:val="30"/>
          <w:szCs w:val="30"/>
        </w:rPr>
      </w:pPr>
      <w:r w:rsidRPr="00B924B0">
        <w:rPr>
          <w:color w:val="111111"/>
          <w:sz w:val="30"/>
          <w:szCs w:val="30"/>
        </w:rPr>
        <w:t>Подбор картинок по парам.</w:t>
      </w:r>
    </w:p>
    <w:p w:rsidR="001E2CFA" w:rsidRPr="00B924B0" w:rsidRDefault="001E2CFA" w:rsidP="003C327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  <w:r w:rsidRPr="00B924B0">
        <w:rPr>
          <w:color w:val="111111"/>
          <w:sz w:val="30"/>
          <w:szCs w:val="30"/>
        </w:rPr>
        <w:t>Самое простое задание в такой игре –нахождение </w:t>
      </w:r>
      <w:r w:rsidRPr="00B924B0">
        <w:rPr>
          <w:rStyle w:val="a4"/>
          <w:color w:val="111111"/>
          <w:sz w:val="30"/>
          <w:szCs w:val="30"/>
          <w:bdr w:val="none" w:sz="0" w:space="0" w:color="auto" w:frame="1"/>
        </w:rPr>
        <w:t>среди</w:t>
      </w:r>
      <w:r w:rsidRPr="00B924B0">
        <w:rPr>
          <w:color w:val="111111"/>
          <w:sz w:val="30"/>
          <w:szCs w:val="30"/>
        </w:rPr>
        <w:t> </w:t>
      </w:r>
      <w:r w:rsidRPr="00B924B0">
        <w:rPr>
          <w:color w:val="111111"/>
          <w:sz w:val="30"/>
          <w:szCs w:val="30"/>
          <w:u w:val="single"/>
          <w:bdr w:val="none" w:sz="0" w:space="0" w:color="auto" w:frame="1"/>
        </w:rPr>
        <w:t>разных картинок совершенно одинаковых</w:t>
      </w:r>
      <w:r w:rsidRPr="00B924B0">
        <w:rPr>
          <w:color w:val="111111"/>
          <w:sz w:val="30"/>
          <w:szCs w:val="30"/>
        </w:rPr>
        <w:t xml:space="preserve">: две птички, два грибочка </w:t>
      </w:r>
      <w:r w:rsidR="003C327C" w:rsidRPr="00B924B0">
        <w:rPr>
          <w:color w:val="111111"/>
          <w:sz w:val="30"/>
          <w:szCs w:val="30"/>
        </w:rPr>
        <w:t xml:space="preserve">                                         </w:t>
      </w:r>
      <w:r w:rsidRPr="00B924B0">
        <w:rPr>
          <w:color w:val="111111"/>
          <w:sz w:val="30"/>
          <w:szCs w:val="30"/>
        </w:rPr>
        <w:t>и др. </w:t>
      </w:r>
      <w:r w:rsidRPr="00B924B0">
        <w:rPr>
          <w:i/>
          <w:iCs/>
          <w:color w:val="111111"/>
          <w:sz w:val="30"/>
          <w:szCs w:val="30"/>
          <w:bdr w:val="none" w:sz="0" w:space="0" w:color="auto" w:frame="1"/>
        </w:rPr>
        <w:t>«Парные картинки. Садовые цветы. Птицы. Деревья, лисья и плоды»</w:t>
      </w:r>
    </w:p>
    <w:p w:rsidR="001E2CFA" w:rsidRPr="00B924B0" w:rsidRDefault="001E2CFA" w:rsidP="003C327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  <w:r w:rsidRPr="00B924B0">
        <w:rPr>
          <w:color w:val="111111"/>
          <w:sz w:val="30"/>
          <w:szCs w:val="30"/>
          <w:u w:val="single"/>
          <w:bdr w:val="none" w:sz="0" w:space="0" w:color="auto" w:frame="1"/>
        </w:rPr>
        <w:t>С возрастом задание усложняется</w:t>
      </w:r>
      <w:r w:rsidRPr="00B924B0">
        <w:rPr>
          <w:color w:val="111111"/>
          <w:sz w:val="30"/>
          <w:szCs w:val="30"/>
        </w:rPr>
        <w:t>: ребенок объединяет картинки не только по внешним признакам, </w:t>
      </w:r>
      <w:r w:rsidRPr="00B924B0">
        <w:rPr>
          <w:color w:val="111111"/>
          <w:sz w:val="30"/>
          <w:szCs w:val="30"/>
          <w:u w:val="single"/>
          <w:bdr w:val="none" w:sz="0" w:space="0" w:color="auto" w:frame="1"/>
        </w:rPr>
        <w:t>но и по смыслу</w:t>
      </w:r>
      <w:r w:rsidRPr="00B924B0">
        <w:rPr>
          <w:color w:val="111111"/>
          <w:sz w:val="30"/>
          <w:szCs w:val="30"/>
        </w:rPr>
        <w:t>: найди </w:t>
      </w:r>
      <w:r w:rsidRPr="00B924B0">
        <w:rPr>
          <w:rStyle w:val="a4"/>
          <w:color w:val="111111"/>
          <w:sz w:val="30"/>
          <w:szCs w:val="30"/>
          <w:bdr w:val="none" w:sz="0" w:space="0" w:color="auto" w:frame="1"/>
        </w:rPr>
        <w:t>среди</w:t>
      </w:r>
      <w:r w:rsidRPr="00B924B0">
        <w:rPr>
          <w:color w:val="111111"/>
          <w:sz w:val="30"/>
          <w:szCs w:val="30"/>
        </w:rPr>
        <w:t> всех картинок два цветка. Цветы, изображенные на картинке, могут быть разные и по форме, и по цвету, но их объединяет, делает их похожими принадлежность к одному виду предметов.</w:t>
      </w:r>
    </w:p>
    <w:p w:rsidR="001E2CFA" w:rsidRPr="00B924B0" w:rsidRDefault="001E2CFA" w:rsidP="003C327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111111"/>
          <w:sz w:val="30"/>
          <w:szCs w:val="30"/>
        </w:rPr>
      </w:pPr>
      <w:r w:rsidRPr="00B924B0">
        <w:rPr>
          <w:color w:val="111111"/>
          <w:sz w:val="30"/>
          <w:szCs w:val="30"/>
        </w:rPr>
        <w:t>Под</w:t>
      </w:r>
      <w:r w:rsidR="003C327C" w:rsidRPr="00B924B0">
        <w:rPr>
          <w:color w:val="111111"/>
          <w:sz w:val="30"/>
          <w:szCs w:val="30"/>
        </w:rPr>
        <w:t>бор картинок по общему признаку.</w:t>
      </w:r>
    </w:p>
    <w:p w:rsidR="001E2CFA" w:rsidRPr="00B924B0" w:rsidRDefault="001E2CFA" w:rsidP="003C327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  <w:r w:rsidRPr="00B924B0">
        <w:rPr>
          <w:color w:val="111111"/>
          <w:sz w:val="30"/>
          <w:szCs w:val="30"/>
        </w:rPr>
        <w:t>Здесь требуется некоторое обобщение, установление связи между предметами. Например, в игре </w:t>
      </w:r>
      <w:r w:rsidRPr="00B924B0">
        <w:rPr>
          <w:i/>
          <w:iCs/>
          <w:color w:val="111111"/>
          <w:sz w:val="30"/>
          <w:szCs w:val="30"/>
          <w:bdr w:val="none" w:sz="0" w:space="0" w:color="auto" w:frame="1"/>
        </w:rPr>
        <w:t>«Овощи. Фрукты. Ягоды»</w:t>
      </w:r>
      <w:r w:rsidRPr="00B924B0">
        <w:rPr>
          <w:color w:val="111111"/>
          <w:sz w:val="30"/>
          <w:szCs w:val="30"/>
        </w:rPr>
        <w:t> </w:t>
      </w:r>
      <w:r w:rsidR="003C327C" w:rsidRPr="00B924B0">
        <w:rPr>
          <w:color w:val="111111"/>
          <w:sz w:val="30"/>
          <w:szCs w:val="30"/>
        </w:rPr>
        <w:t xml:space="preserve">воспитанники </w:t>
      </w:r>
      <w:r w:rsidRPr="00B924B0">
        <w:rPr>
          <w:color w:val="111111"/>
          <w:sz w:val="30"/>
          <w:szCs w:val="30"/>
        </w:rPr>
        <w:t xml:space="preserve">объединяют картинки, классифицируют их фрукты с фруктами, овощи </w:t>
      </w:r>
      <w:r w:rsidR="003C327C" w:rsidRPr="00B924B0">
        <w:rPr>
          <w:color w:val="111111"/>
          <w:sz w:val="30"/>
          <w:szCs w:val="30"/>
        </w:rPr>
        <w:t xml:space="preserve">       </w:t>
      </w:r>
      <w:r w:rsidRPr="00B924B0">
        <w:rPr>
          <w:color w:val="111111"/>
          <w:sz w:val="30"/>
          <w:szCs w:val="30"/>
        </w:rPr>
        <w:t>с овощами, ягоды с ягодами.</w:t>
      </w:r>
    </w:p>
    <w:p w:rsidR="001E2CFA" w:rsidRPr="00B924B0" w:rsidRDefault="001E2CFA" w:rsidP="003C327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  <w:r w:rsidRPr="00B924B0">
        <w:rPr>
          <w:rStyle w:val="a4"/>
          <w:color w:val="111111"/>
          <w:sz w:val="30"/>
          <w:szCs w:val="30"/>
          <w:bdr w:val="none" w:sz="0" w:space="0" w:color="auto" w:frame="1"/>
        </w:rPr>
        <w:t>Дидактическая игра </w:t>
      </w:r>
      <w:r w:rsidRPr="00B924B0">
        <w:rPr>
          <w:i/>
          <w:iCs/>
          <w:color w:val="111111"/>
          <w:sz w:val="30"/>
          <w:szCs w:val="30"/>
          <w:bdr w:val="none" w:sz="0" w:space="0" w:color="auto" w:frame="1"/>
        </w:rPr>
        <w:t>«Времена года»</w:t>
      </w:r>
      <w:r w:rsidRPr="00B924B0">
        <w:rPr>
          <w:color w:val="111111"/>
          <w:sz w:val="30"/>
          <w:szCs w:val="30"/>
        </w:rPr>
        <w:t xml:space="preserve"> помогает закрепить знания </w:t>
      </w:r>
      <w:r w:rsidR="003C327C" w:rsidRPr="00B924B0">
        <w:rPr>
          <w:color w:val="111111"/>
          <w:sz w:val="30"/>
          <w:szCs w:val="30"/>
        </w:rPr>
        <w:t xml:space="preserve">воспитанников </w:t>
      </w:r>
      <w:r w:rsidRPr="00B924B0">
        <w:rPr>
          <w:color w:val="111111"/>
          <w:sz w:val="30"/>
          <w:szCs w:val="30"/>
        </w:rPr>
        <w:t>о сезонных изменениях природы, о цветовой гамме, присущей тому или иному времени года, </w:t>
      </w:r>
      <w:r w:rsidRPr="00B924B0">
        <w:rPr>
          <w:color w:val="111111"/>
          <w:sz w:val="30"/>
          <w:szCs w:val="30"/>
          <w:u w:val="single"/>
          <w:bdr w:val="none" w:sz="0" w:space="0" w:color="auto" w:frame="1"/>
        </w:rPr>
        <w:t xml:space="preserve">закрепить знания </w:t>
      </w:r>
      <w:r w:rsidR="003C327C" w:rsidRPr="00B924B0">
        <w:rPr>
          <w:color w:val="111111"/>
          <w:sz w:val="30"/>
          <w:szCs w:val="30"/>
          <w:u w:val="single"/>
          <w:bdr w:val="none" w:sz="0" w:space="0" w:color="auto" w:frame="1"/>
        </w:rPr>
        <w:t xml:space="preserve">                                    </w:t>
      </w:r>
      <w:r w:rsidRPr="00B924B0">
        <w:rPr>
          <w:color w:val="111111"/>
          <w:sz w:val="30"/>
          <w:szCs w:val="30"/>
          <w:u w:val="single"/>
          <w:bdr w:val="none" w:sz="0" w:space="0" w:color="auto" w:frame="1"/>
        </w:rPr>
        <w:t>о классификации цвета</w:t>
      </w:r>
      <w:r w:rsidRPr="00B924B0">
        <w:rPr>
          <w:color w:val="111111"/>
          <w:sz w:val="30"/>
          <w:szCs w:val="30"/>
        </w:rPr>
        <w:t>: теплые и холодные.</w:t>
      </w:r>
    </w:p>
    <w:p w:rsidR="001E2CFA" w:rsidRPr="00B924B0" w:rsidRDefault="001E2CFA" w:rsidP="003C327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  <w:r w:rsidRPr="00B924B0">
        <w:rPr>
          <w:color w:val="111111"/>
          <w:sz w:val="30"/>
          <w:szCs w:val="30"/>
        </w:rPr>
        <w:t>Словесные </w:t>
      </w:r>
      <w:r w:rsidRPr="00B924B0">
        <w:rPr>
          <w:rStyle w:val="a4"/>
          <w:color w:val="111111"/>
          <w:sz w:val="30"/>
          <w:szCs w:val="30"/>
          <w:bdr w:val="none" w:sz="0" w:space="0" w:color="auto" w:frame="1"/>
        </w:rPr>
        <w:t>дидактические</w:t>
      </w:r>
      <w:r w:rsidRPr="00B924B0">
        <w:rPr>
          <w:color w:val="111111"/>
          <w:sz w:val="30"/>
          <w:szCs w:val="30"/>
        </w:rPr>
        <w:t> игры учат</w:t>
      </w:r>
      <w:r w:rsidR="003C327C" w:rsidRPr="00B924B0">
        <w:rPr>
          <w:color w:val="111111"/>
          <w:sz w:val="30"/>
          <w:szCs w:val="30"/>
        </w:rPr>
        <w:t xml:space="preserve"> воспитанников</w:t>
      </w:r>
      <w:r w:rsidRPr="00B924B0">
        <w:rPr>
          <w:color w:val="111111"/>
          <w:sz w:val="30"/>
          <w:szCs w:val="30"/>
        </w:rPr>
        <w:t xml:space="preserve"> обобщать явления, классифицировать предметы, относить их к той или иной категории. В таких </w:t>
      </w:r>
      <w:r w:rsidRPr="00B924B0">
        <w:rPr>
          <w:rStyle w:val="a4"/>
          <w:color w:val="111111"/>
          <w:sz w:val="30"/>
          <w:szCs w:val="30"/>
          <w:bdr w:val="none" w:sz="0" w:space="0" w:color="auto" w:frame="1"/>
        </w:rPr>
        <w:t>играх</w:t>
      </w:r>
      <w:r w:rsidRPr="00B924B0">
        <w:rPr>
          <w:color w:val="111111"/>
          <w:sz w:val="30"/>
          <w:szCs w:val="30"/>
        </w:rPr>
        <w:t> </w:t>
      </w:r>
      <w:r w:rsidR="003C327C" w:rsidRPr="00B924B0">
        <w:rPr>
          <w:color w:val="111111"/>
          <w:sz w:val="30"/>
          <w:szCs w:val="30"/>
        </w:rPr>
        <w:t>воспитанники</w:t>
      </w:r>
      <w:r w:rsidRPr="00B924B0">
        <w:rPr>
          <w:color w:val="111111"/>
          <w:sz w:val="30"/>
          <w:szCs w:val="30"/>
        </w:rPr>
        <w:t xml:space="preserve"> решают разнообразные мыслительные задачи; описывают предметы, выделяя характерные их признаки; отгадывают по описанию; находят признаки сходства </w:t>
      </w:r>
      <w:r w:rsidR="003C327C" w:rsidRPr="00B924B0">
        <w:rPr>
          <w:color w:val="111111"/>
          <w:sz w:val="30"/>
          <w:szCs w:val="30"/>
        </w:rPr>
        <w:t xml:space="preserve">                          </w:t>
      </w:r>
      <w:r w:rsidRPr="00B924B0">
        <w:rPr>
          <w:color w:val="111111"/>
          <w:sz w:val="30"/>
          <w:szCs w:val="30"/>
        </w:rPr>
        <w:t>и различия; группируют предметы по различным свойствам, признакам. Эти </w:t>
      </w:r>
      <w:r w:rsidRPr="00B924B0">
        <w:rPr>
          <w:rStyle w:val="a4"/>
          <w:color w:val="111111"/>
          <w:sz w:val="30"/>
          <w:szCs w:val="30"/>
          <w:bdr w:val="none" w:sz="0" w:space="0" w:color="auto" w:frame="1"/>
        </w:rPr>
        <w:t>дидактические</w:t>
      </w:r>
      <w:r w:rsidRPr="00B924B0">
        <w:rPr>
          <w:color w:val="111111"/>
          <w:sz w:val="30"/>
          <w:szCs w:val="30"/>
        </w:rPr>
        <w:t xml:space="preserve"> игры проводятся во всех возрастных </w:t>
      </w:r>
      <w:proofErr w:type="gramStart"/>
      <w:r w:rsidRPr="00B924B0">
        <w:rPr>
          <w:color w:val="111111"/>
          <w:sz w:val="30"/>
          <w:szCs w:val="30"/>
        </w:rPr>
        <w:t xml:space="preserve">группах, </w:t>
      </w:r>
      <w:r w:rsidR="003C327C" w:rsidRPr="00B924B0">
        <w:rPr>
          <w:color w:val="111111"/>
          <w:sz w:val="30"/>
          <w:szCs w:val="30"/>
        </w:rPr>
        <w:t xml:space="preserve">  </w:t>
      </w:r>
      <w:proofErr w:type="gramEnd"/>
      <w:r w:rsidR="003C327C" w:rsidRPr="00B924B0">
        <w:rPr>
          <w:color w:val="111111"/>
          <w:sz w:val="30"/>
          <w:szCs w:val="30"/>
        </w:rPr>
        <w:t xml:space="preserve">               </w:t>
      </w:r>
      <w:r w:rsidRPr="00B924B0">
        <w:rPr>
          <w:color w:val="111111"/>
          <w:sz w:val="30"/>
          <w:szCs w:val="30"/>
        </w:rPr>
        <w:t>но особенно они важны в воспитании и обучении детей старшего дошкольного возраста, так как способствуют подготовке детей к школе.</w:t>
      </w:r>
    </w:p>
    <w:p w:rsidR="001E2CFA" w:rsidRPr="00B924B0" w:rsidRDefault="001E2CFA" w:rsidP="003C327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  <w:proofErr w:type="gramStart"/>
      <w:r w:rsidRPr="00B924B0">
        <w:rPr>
          <w:color w:val="111111"/>
          <w:sz w:val="30"/>
          <w:szCs w:val="30"/>
          <w:u w:val="single"/>
          <w:bdr w:val="none" w:sz="0" w:space="0" w:color="auto" w:frame="1"/>
        </w:rPr>
        <w:t>Например</w:t>
      </w:r>
      <w:proofErr w:type="gramEnd"/>
      <w:r w:rsidRPr="00B924B0">
        <w:rPr>
          <w:color w:val="111111"/>
          <w:sz w:val="30"/>
          <w:szCs w:val="30"/>
        </w:rPr>
        <w:t>: </w:t>
      </w:r>
      <w:r w:rsidRPr="00B924B0">
        <w:rPr>
          <w:rStyle w:val="a4"/>
          <w:color w:val="111111"/>
          <w:sz w:val="30"/>
          <w:szCs w:val="30"/>
          <w:bdr w:val="none" w:sz="0" w:space="0" w:color="auto" w:frame="1"/>
        </w:rPr>
        <w:t>дидактические игры</w:t>
      </w:r>
      <w:r w:rsidRPr="00B924B0">
        <w:rPr>
          <w:color w:val="111111"/>
          <w:sz w:val="30"/>
          <w:szCs w:val="30"/>
        </w:rPr>
        <w:t>: </w:t>
      </w:r>
      <w:r w:rsidRPr="00B924B0">
        <w:rPr>
          <w:i/>
          <w:iCs/>
          <w:color w:val="111111"/>
          <w:sz w:val="30"/>
          <w:szCs w:val="30"/>
          <w:bdr w:val="none" w:sz="0" w:space="0" w:color="auto" w:frame="1"/>
        </w:rPr>
        <w:t xml:space="preserve">«Что бывает круглое </w:t>
      </w:r>
      <w:r w:rsidR="003C327C" w:rsidRPr="00B924B0">
        <w:rPr>
          <w:i/>
          <w:iCs/>
          <w:color w:val="111111"/>
          <w:sz w:val="30"/>
          <w:szCs w:val="30"/>
          <w:bdr w:val="none" w:sz="0" w:space="0" w:color="auto" w:frame="1"/>
        </w:rPr>
        <w:t xml:space="preserve">                            </w:t>
      </w:r>
      <w:r w:rsidRPr="00B924B0">
        <w:rPr>
          <w:i/>
          <w:iCs/>
          <w:color w:val="111111"/>
          <w:sz w:val="30"/>
          <w:szCs w:val="30"/>
          <w:bdr w:val="none" w:sz="0" w:space="0" w:color="auto" w:frame="1"/>
        </w:rPr>
        <w:t>в природе?»</w:t>
      </w:r>
      <w:r w:rsidRPr="00B924B0">
        <w:rPr>
          <w:color w:val="111111"/>
          <w:sz w:val="30"/>
          <w:szCs w:val="30"/>
        </w:rPr>
        <w:t> </w:t>
      </w:r>
      <w:r w:rsidRPr="00B924B0">
        <w:rPr>
          <w:i/>
          <w:iCs/>
          <w:color w:val="111111"/>
          <w:sz w:val="30"/>
          <w:szCs w:val="30"/>
          <w:bdr w:val="none" w:sz="0" w:space="0" w:color="auto" w:frame="1"/>
        </w:rPr>
        <w:t>(солнце, луна, апельсин, яблоко ит. д.)</w:t>
      </w:r>
      <w:r w:rsidRPr="00B924B0">
        <w:rPr>
          <w:color w:val="111111"/>
          <w:sz w:val="30"/>
          <w:szCs w:val="30"/>
        </w:rPr>
        <w:t>.</w:t>
      </w:r>
    </w:p>
    <w:p w:rsidR="001E2CFA" w:rsidRPr="00B924B0" w:rsidRDefault="001E2CFA" w:rsidP="003C327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  <w:r w:rsidRPr="00B924B0">
        <w:rPr>
          <w:i/>
          <w:iCs/>
          <w:color w:val="111111"/>
          <w:sz w:val="30"/>
          <w:szCs w:val="30"/>
          <w:bdr w:val="none" w:sz="0" w:space="0" w:color="auto" w:frame="1"/>
        </w:rPr>
        <w:t>«Что бывает желтое в природе?»</w:t>
      </w:r>
      <w:r w:rsidRPr="00B924B0">
        <w:rPr>
          <w:color w:val="111111"/>
          <w:sz w:val="30"/>
          <w:szCs w:val="30"/>
        </w:rPr>
        <w:t> </w:t>
      </w:r>
      <w:r w:rsidRPr="00B924B0">
        <w:rPr>
          <w:i/>
          <w:iCs/>
          <w:color w:val="111111"/>
          <w:sz w:val="30"/>
          <w:szCs w:val="30"/>
          <w:bdr w:val="none" w:sz="0" w:space="0" w:color="auto" w:frame="1"/>
        </w:rPr>
        <w:t>(солнце, одуванчик, лимон, осенние листья)</w:t>
      </w:r>
      <w:r w:rsidRPr="00B924B0">
        <w:rPr>
          <w:color w:val="111111"/>
          <w:sz w:val="30"/>
          <w:szCs w:val="30"/>
        </w:rPr>
        <w:t>.</w:t>
      </w:r>
    </w:p>
    <w:p w:rsidR="001E2CFA" w:rsidRPr="00B924B0" w:rsidRDefault="001E2CFA" w:rsidP="003C327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  <w:r w:rsidRPr="00B924B0">
        <w:rPr>
          <w:i/>
          <w:iCs/>
          <w:color w:val="111111"/>
          <w:sz w:val="30"/>
          <w:szCs w:val="30"/>
          <w:bdr w:val="none" w:sz="0" w:space="0" w:color="auto" w:frame="1"/>
        </w:rPr>
        <w:lastRenderedPageBreak/>
        <w:t>«Что это такое?»</w:t>
      </w:r>
      <w:r w:rsidRPr="00B924B0">
        <w:rPr>
          <w:color w:val="111111"/>
          <w:sz w:val="30"/>
          <w:szCs w:val="30"/>
        </w:rPr>
        <w:t>- взрослый называет растение или животное, ребенок- общую группу, к которой они относятся.</w:t>
      </w:r>
    </w:p>
    <w:p w:rsidR="009141E3" w:rsidRPr="00B924B0" w:rsidRDefault="001E2CFA" w:rsidP="003C32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</w:pPr>
      <w:proofErr w:type="gramStart"/>
      <w:r w:rsidRPr="00B924B0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shd w:val="clear" w:color="auto" w:fill="FFFFFF"/>
        </w:rPr>
        <w:t>Например</w:t>
      </w:r>
      <w:proofErr w:type="gramEnd"/>
      <w:r w:rsidRPr="00B924B0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: -воробей…птица, -мухомор…гриб.</w:t>
      </w:r>
    </w:p>
    <w:p w:rsidR="001E2CFA" w:rsidRPr="00B924B0" w:rsidRDefault="001E2CFA" w:rsidP="003C32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</w:pPr>
      <w:r w:rsidRPr="00B924B0">
        <w:rPr>
          <w:rFonts w:ascii="Times New Roman" w:hAnsi="Times New Roman" w:cs="Times New Roman"/>
          <w:color w:val="111111"/>
          <w:sz w:val="30"/>
          <w:szCs w:val="30"/>
        </w:rPr>
        <w:t xml:space="preserve">Очень важно правильно подобрать игру, проанализировать, есть ли у ребенка необходимые знания, представления. В конце игры обязательно надо хвалить </w:t>
      </w:r>
      <w:r w:rsidR="003C327C" w:rsidRPr="00B924B0">
        <w:rPr>
          <w:rFonts w:ascii="Times New Roman" w:hAnsi="Times New Roman" w:cs="Times New Roman"/>
          <w:color w:val="111111"/>
          <w:sz w:val="30"/>
          <w:szCs w:val="30"/>
        </w:rPr>
        <w:t>воспитанников</w:t>
      </w:r>
      <w:r w:rsidRPr="00B924B0">
        <w:rPr>
          <w:rFonts w:ascii="Times New Roman" w:hAnsi="Times New Roman" w:cs="Times New Roman"/>
          <w:color w:val="111111"/>
          <w:sz w:val="30"/>
          <w:szCs w:val="30"/>
        </w:rPr>
        <w:t>, делать акцент на позитивных моментах, поощрять успехи.</w:t>
      </w:r>
    </w:p>
    <w:p w:rsidR="001E2CFA" w:rsidRPr="00B924B0" w:rsidRDefault="001E2CFA" w:rsidP="003C327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  <w:r w:rsidRPr="00B924B0">
        <w:rPr>
          <w:color w:val="111111"/>
          <w:sz w:val="30"/>
          <w:szCs w:val="30"/>
        </w:rPr>
        <w:t>Таким образом, вся работа по </w:t>
      </w:r>
      <w:r w:rsidRPr="00B924B0">
        <w:rPr>
          <w:rStyle w:val="a4"/>
          <w:color w:val="111111"/>
          <w:sz w:val="30"/>
          <w:szCs w:val="30"/>
          <w:bdr w:val="none" w:sz="0" w:space="0" w:color="auto" w:frame="1"/>
        </w:rPr>
        <w:t>художественно-эстетическому развитию детей средствами дидактических</w:t>
      </w:r>
      <w:r w:rsidRPr="00B924B0">
        <w:rPr>
          <w:color w:val="111111"/>
          <w:sz w:val="30"/>
          <w:szCs w:val="30"/>
        </w:rPr>
        <w:t> игр способствует активному участию детей в этих </w:t>
      </w:r>
      <w:r w:rsidRPr="00B924B0">
        <w:rPr>
          <w:rStyle w:val="a4"/>
          <w:color w:val="111111"/>
          <w:sz w:val="30"/>
          <w:szCs w:val="30"/>
          <w:bdr w:val="none" w:sz="0" w:space="0" w:color="auto" w:frame="1"/>
        </w:rPr>
        <w:t>играх</w:t>
      </w:r>
      <w:r w:rsidRPr="00B924B0">
        <w:rPr>
          <w:color w:val="111111"/>
          <w:sz w:val="30"/>
          <w:szCs w:val="30"/>
        </w:rPr>
        <w:t>.</w:t>
      </w:r>
    </w:p>
    <w:p w:rsidR="001E2CFA" w:rsidRPr="00B924B0" w:rsidRDefault="001E2CFA" w:rsidP="003C327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  <w:r w:rsidRPr="00B924B0">
        <w:rPr>
          <w:color w:val="111111"/>
          <w:sz w:val="30"/>
          <w:szCs w:val="30"/>
        </w:rPr>
        <w:t>Это позволяет </w:t>
      </w:r>
      <w:r w:rsidRPr="00B924B0">
        <w:rPr>
          <w:rStyle w:val="a4"/>
          <w:color w:val="111111"/>
          <w:sz w:val="30"/>
          <w:szCs w:val="30"/>
          <w:bdr w:val="none" w:sz="0" w:space="0" w:color="auto" w:frame="1"/>
        </w:rPr>
        <w:t>развить художественно-познавательный</w:t>
      </w:r>
      <w:r w:rsidRPr="00B924B0">
        <w:rPr>
          <w:color w:val="111111"/>
          <w:sz w:val="30"/>
          <w:szCs w:val="30"/>
        </w:rPr>
        <w:t> интерес детей к приобретению </w:t>
      </w:r>
      <w:r w:rsidRPr="00B924B0">
        <w:rPr>
          <w:rStyle w:val="a4"/>
          <w:color w:val="111111"/>
          <w:sz w:val="30"/>
          <w:szCs w:val="30"/>
          <w:bdr w:val="none" w:sz="0" w:space="0" w:color="auto" w:frame="1"/>
        </w:rPr>
        <w:t>художественно-эстетических знаний</w:t>
      </w:r>
      <w:r w:rsidRPr="00B924B0">
        <w:rPr>
          <w:color w:val="111111"/>
          <w:sz w:val="30"/>
          <w:szCs w:val="30"/>
        </w:rPr>
        <w:t>, положительное эмоциональное отношение к </w:t>
      </w:r>
      <w:r w:rsidRPr="00B924B0">
        <w:rPr>
          <w:rStyle w:val="a4"/>
          <w:color w:val="111111"/>
          <w:sz w:val="30"/>
          <w:szCs w:val="30"/>
          <w:bdr w:val="none" w:sz="0" w:space="0" w:color="auto" w:frame="1"/>
        </w:rPr>
        <w:t>художественно-эстетической деятельности</w:t>
      </w:r>
      <w:r w:rsidRPr="00B924B0">
        <w:rPr>
          <w:color w:val="111111"/>
          <w:sz w:val="30"/>
          <w:szCs w:val="30"/>
        </w:rPr>
        <w:t xml:space="preserve">, потребность создавать продукты ручного труда. </w:t>
      </w:r>
      <w:r w:rsidR="003C327C" w:rsidRPr="00B924B0">
        <w:rPr>
          <w:color w:val="111111"/>
          <w:sz w:val="30"/>
          <w:szCs w:val="30"/>
        </w:rPr>
        <w:t>Воспитанники</w:t>
      </w:r>
      <w:r w:rsidRPr="00B924B0">
        <w:rPr>
          <w:color w:val="111111"/>
          <w:sz w:val="30"/>
          <w:szCs w:val="30"/>
        </w:rPr>
        <w:t xml:space="preserve"> учатся высказывать </w:t>
      </w:r>
      <w:r w:rsidRPr="00B924B0">
        <w:rPr>
          <w:rStyle w:val="a4"/>
          <w:color w:val="111111"/>
          <w:sz w:val="30"/>
          <w:szCs w:val="30"/>
          <w:bdr w:val="none" w:sz="0" w:space="0" w:color="auto" w:frame="1"/>
        </w:rPr>
        <w:t>эстетические</w:t>
      </w:r>
      <w:r w:rsidRPr="00B924B0">
        <w:rPr>
          <w:color w:val="111111"/>
          <w:sz w:val="30"/>
          <w:szCs w:val="30"/>
        </w:rPr>
        <w:t xml:space="preserve"> суждения </w:t>
      </w:r>
      <w:r w:rsidR="003C327C" w:rsidRPr="00B924B0">
        <w:rPr>
          <w:color w:val="111111"/>
          <w:sz w:val="30"/>
          <w:szCs w:val="30"/>
        </w:rPr>
        <w:t xml:space="preserve">                            </w:t>
      </w:r>
      <w:r w:rsidRPr="00B924B0">
        <w:rPr>
          <w:color w:val="111111"/>
          <w:sz w:val="30"/>
          <w:szCs w:val="30"/>
        </w:rPr>
        <w:t>и давать эмоционально оценку произведений искусства, закрепляют техники ручного творчества в рисовании, лепке, </w:t>
      </w:r>
      <w:r w:rsidRPr="00B924B0">
        <w:rPr>
          <w:rStyle w:val="a4"/>
          <w:color w:val="111111"/>
          <w:sz w:val="30"/>
          <w:szCs w:val="30"/>
          <w:bdr w:val="none" w:sz="0" w:space="0" w:color="auto" w:frame="1"/>
        </w:rPr>
        <w:t>конструировании</w:t>
      </w:r>
      <w:r w:rsidRPr="00B924B0">
        <w:rPr>
          <w:color w:val="111111"/>
          <w:sz w:val="30"/>
          <w:szCs w:val="30"/>
        </w:rPr>
        <w:t>.</w:t>
      </w:r>
    </w:p>
    <w:p w:rsidR="003C327C" w:rsidRPr="00B924B0" w:rsidRDefault="003C327C" w:rsidP="003C327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  <w:r w:rsidRPr="00B924B0">
        <w:rPr>
          <w:color w:val="111111"/>
          <w:sz w:val="30"/>
          <w:szCs w:val="30"/>
        </w:rPr>
        <w:t xml:space="preserve">Список использованных источников: </w:t>
      </w:r>
    </w:p>
    <w:p w:rsidR="00B924B0" w:rsidRPr="00B924B0" w:rsidRDefault="00B924B0" w:rsidP="00B924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30"/>
          <w:szCs w:val="30"/>
        </w:rPr>
      </w:pPr>
      <w:hyperlink r:id="rId6" w:history="1">
        <w:r w:rsidRPr="00B924B0">
          <w:rPr>
            <w:rStyle w:val="a5"/>
            <w:color w:val="auto"/>
            <w:sz w:val="30"/>
            <w:szCs w:val="30"/>
            <w:u w:val="none"/>
          </w:rPr>
          <w:t>https://multiurok.ru/files/konsultatsiia-dlia-vospitatelei-khudozhestvenno-es.html</w:t>
        </w:r>
      </w:hyperlink>
    </w:p>
    <w:p w:rsidR="00B924B0" w:rsidRPr="00B924B0" w:rsidRDefault="00B924B0" w:rsidP="00B924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30"/>
          <w:szCs w:val="30"/>
        </w:rPr>
      </w:pPr>
      <w:hyperlink r:id="rId7" w:history="1">
        <w:r w:rsidRPr="00B924B0">
          <w:rPr>
            <w:rStyle w:val="a5"/>
            <w:color w:val="auto"/>
            <w:sz w:val="30"/>
            <w:szCs w:val="30"/>
            <w:u w:val="none"/>
          </w:rPr>
          <w:t>http://doshkolnik.ru/pedagogika/26865-didakticheskaya-igra-kak-sredstvo-hudozhestvennoesteticheskogo-razvitiya-doshkolnikov.html</w:t>
        </w:r>
      </w:hyperlink>
    </w:p>
    <w:p w:rsidR="00B924B0" w:rsidRDefault="00B924B0" w:rsidP="00B924B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30"/>
          <w:szCs w:val="30"/>
        </w:rPr>
      </w:pPr>
    </w:p>
    <w:p w:rsidR="00B924B0" w:rsidRDefault="00B924B0" w:rsidP="00B924B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Воспитатель дошкольного образования</w:t>
      </w:r>
    </w:p>
    <w:p w:rsidR="00B924B0" w:rsidRPr="00B924B0" w:rsidRDefault="00B924B0" w:rsidP="00B924B0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первой квалификационной категории                        </w:t>
      </w:r>
      <w:proofErr w:type="spellStart"/>
      <w:r>
        <w:rPr>
          <w:sz w:val="30"/>
          <w:szCs w:val="30"/>
        </w:rPr>
        <w:t>И.В.Михал</w:t>
      </w:r>
      <w:bookmarkStart w:id="0" w:name="_GoBack"/>
      <w:bookmarkEnd w:id="0"/>
      <w:r>
        <w:rPr>
          <w:sz w:val="30"/>
          <w:szCs w:val="30"/>
        </w:rPr>
        <w:t>овская</w:t>
      </w:r>
      <w:proofErr w:type="spellEnd"/>
    </w:p>
    <w:sectPr w:rsidR="00B924B0" w:rsidRPr="00B924B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334E8"/>
    <w:multiLevelType w:val="hybridMultilevel"/>
    <w:tmpl w:val="18ACEA9E"/>
    <w:lvl w:ilvl="0" w:tplc="DA7A3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A8F"/>
    <w:rsid w:val="001E2CFA"/>
    <w:rsid w:val="0034578D"/>
    <w:rsid w:val="003C327C"/>
    <w:rsid w:val="004126A0"/>
    <w:rsid w:val="006C0B77"/>
    <w:rsid w:val="008242FF"/>
    <w:rsid w:val="00870751"/>
    <w:rsid w:val="009141E3"/>
    <w:rsid w:val="00922C48"/>
    <w:rsid w:val="00A4308C"/>
    <w:rsid w:val="00A53BC5"/>
    <w:rsid w:val="00A65A8F"/>
    <w:rsid w:val="00B915B7"/>
    <w:rsid w:val="00B924B0"/>
    <w:rsid w:val="00EA59DF"/>
    <w:rsid w:val="00EE4070"/>
    <w:rsid w:val="00F12C76"/>
    <w:rsid w:val="00F46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D5D8"/>
  <w15:docId w15:val="{B334356F-78C1-413F-ACAF-FFE149DE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CFA"/>
    <w:rPr>
      <w:b/>
      <w:bCs/>
    </w:rPr>
  </w:style>
  <w:style w:type="character" w:styleId="a5">
    <w:name w:val="Hyperlink"/>
    <w:basedOn w:val="a0"/>
    <w:uiPriority w:val="99"/>
    <w:unhideWhenUsed/>
    <w:rsid w:val="001E2CFA"/>
    <w:rPr>
      <w:color w:val="0000FF"/>
      <w:u w:val="single"/>
    </w:rPr>
  </w:style>
  <w:style w:type="paragraph" w:customStyle="1" w:styleId="c3">
    <w:name w:val="c3"/>
    <w:basedOn w:val="a"/>
    <w:rsid w:val="003C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327C"/>
  </w:style>
  <w:style w:type="character" w:styleId="a6">
    <w:name w:val="FollowedHyperlink"/>
    <w:basedOn w:val="a0"/>
    <w:uiPriority w:val="99"/>
    <w:semiHidden/>
    <w:unhideWhenUsed/>
    <w:rsid w:val="00B924B0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2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shkolnik.ru/pedagogika/26865-didakticheskaya-igra-kak-sredstvo-hudozhestvennoesteticheskogo-razvitiya-doshkolnik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konsultatsiia-dlia-vospitatelei-khudozhestvenno-es.html" TargetMode="External"/><Relationship Id="rId5" Type="http://schemas.openxmlformats.org/officeDocument/2006/relationships/hyperlink" Target="https://www.maam.ru/obrazovanie/igrushki-konsultaci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TvoiComp</dc:creator>
  <cp:lastModifiedBy>DCRR</cp:lastModifiedBy>
  <cp:revision>5</cp:revision>
  <cp:lastPrinted>2024-01-09T05:32:00Z</cp:lastPrinted>
  <dcterms:created xsi:type="dcterms:W3CDTF">2023-12-25T12:15:00Z</dcterms:created>
  <dcterms:modified xsi:type="dcterms:W3CDTF">2024-01-09T05:32:00Z</dcterms:modified>
</cp:coreProperties>
</file>